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4598" w14:textId="2F94FB2E" w:rsidR="00AE0E5E" w:rsidRPr="00AE0E5E" w:rsidRDefault="00AE0E5E" w:rsidP="00AE0E5E">
      <w:pPr>
        <w:widowControl/>
        <w:jc w:val="center"/>
        <w:rPr>
          <w:rFonts w:ascii="宋体" w:eastAsia="宋体" w:hAnsi="宋体"/>
          <w:sz w:val="36"/>
          <w:szCs w:val="36"/>
        </w:rPr>
      </w:pPr>
      <w:r w:rsidRPr="00AE0E5E">
        <w:rPr>
          <w:rFonts w:ascii="宋体" w:eastAsia="宋体" w:hAnsi="宋体" w:hint="eastAsia"/>
          <w:sz w:val="36"/>
          <w:szCs w:val="36"/>
        </w:rPr>
        <w:t>资质借用流程</w:t>
      </w:r>
      <w:r w:rsidR="00873B14">
        <w:rPr>
          <w:rFonts w:ascii="宋体" w:eastAsia="宋体" w:hAnsi="宋体" w:hint="eastAsia"/>
          <w:sz w:val="36"/>
          <w:szCs w:val="36"/>
        </w:rPr>
        <w:t>操作指南</w:t>
      </w:r>
    </w:p>
    <w:p w14:paraId="20BF5DF2" w14:textId="30BEB9E7" w:rsidR="00AE0E5E" w:rsidRPr="00AE0E5E" w:rsidRDefault="00AE0E5E" w:rsidP="00AE0E5E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AE0E5E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r w:rsidRPr="00AE0E5E">
        <w:rPr>
          <w:rFonts w:ascii="仿宋" w:eastAsia="仿宋" w:hAnsi="仿宋" w:hint="eastAsia"/>
          <w:sz w:val="28"/>
          <w:szCs w:val="28"/>
        </w:rPr>
        <w:t>打开办事大厅</w:t>
      </w:r>
      <w:r w:rsidRPr="00AE0E5E">
        <w:rPr>
          <w:rFonts w:ascii="仿宋" w:eastAsia="仿宋" w:hAnsi="仿宋"/>
          <w:sz w:val="28"/>
          <w:szCs w:val="28"/>
        </w:rPr>
        <w:t>------</w:t>
      </w:r>
      <w:r w:rsidRPr="00AE0E5E">
        <w:rPr>
          <w:rFonts w:ascii="仿宋" w:eastAsia="仿宋" w:hAnsi="仿宋" w:hint="eastAsia"/>
          <w:sz w:val="28"/>
          <w:szCs w:val="28"/>
        </w:rPr>
        <w:t>服务对象选择</w:t>
      </w:r>
      <w:r w:rsidRPr="00AE0E5E">
        <w:rPr>
          <w:rFonts w:ascii="仿宋" w:eastAsia="仿宋" w:hAnsi="仿宋" w:hint="eastAsia"/>
          <w:color w:val="FF0000"/>
          <w:sz w:val="28"/>
          <w:szCs w:val="28"/>
        </w:rPr>
        <w:t>教师</w:t>
      </w:r>
      <w:r w:rsidRPr="00AE0E5E">
        <w:rPr>
          <w:rFonts w:ascii="仿宋" w:eastAsia="仿宋" w:hAnsi="仿宋" w:hint="eastAsia"/>
          <w:sz w:val="28"/>
          <w:szCs w:val="28"/>
        </w:rPr>
        <w:t>服务类别选择</w:t>
      </w:r>
      <w:r w:rsidRPr="00AE0E5E">
        <w:rPr>
          <w:rFonts w:ascii="仿宋" w:eastAsia="仿宋" w:hAnsi="仿宋" w:hint="eastAsia"/>
          <w:color w:val="FF0000"/>
          <w:sz w:val="28"/>
          <w:szCs w:val="28"/>
        </w:rPr>
        <w:t>证书服务</w:t>
      </w:r>
    </w:p>
    <w:p w14:paraId="6883D5BE" w14:textId="77777777" w:rsidR="00AE0E5E" w:rsidRDefault="00AE0E5E" w:rsidP="00AE0E5E">
      <w:r>
        <w:rPr>
          <w:noProof/>
        </w:rPr>
        <w:drawing>
          <wp:inline distT="0" distB="0" distL="0" distR="0" wp14:anchorId="396EAECB" wp14:editId="66347F8E">
            <wp:extent cx="3780952" cy="2428571"/>
            <wp:effectExtent l="0" t="0" r="0" b="0"/>
            <wp:docPr id="10" name="图片 10" descr="图形用户界面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形用户界面, 网站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0952" cy="2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BC925" w14:textId="781C853F" w:rsidR="00AE0E5E" w:rsidRPr="00AE0E5E" w:rsidRDefault="00AE0E5E" w:rsidP="00AE0E5E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AE0E5E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r w:rsidRPr="00AE0E5E">
        <w:rPr>
          <w:rFonts w:ascii="仿宋" w:eastAsia="仿宋" w:hAnsi="仿宋" w:hint="eastAsia"/>
          <w:sz w:val="28"/>
          <w:szCs w:val="28"/>
        </w:rPr>
        <w:t>选择实验中心资质借用申请</w:t>
      </w:r>
    </w:p>
    <w:p w14:paraId="6D50523A" w14:textId="77777777" w:rsidR="00AE0E5E" w:rsidRDefault="00AE0E5E" w:rsidP="00AE0E5E">
      <w:r>
        <w:rPr>
          <w:noProof/>
        </w:rPr>
        <w:drawing>
          <wp:inline distT="0" distB="0" distL="0" distR="0" wp14:anchorId="070E5450" wp14:editId="4BC53FDA">
            <wp:extent cx="5274310" cy="2155825"/>
            <wp:effectExtent l="0" t="0" r="2540" b="0"/>
            <wp:docPr id="8" name="图片 8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形用户界面, 应用程序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F6758" w14:textId="4912FA63" w:rsidR="00AE0E5E" w:rsidRPr="00AE0E5E" w:rsidRDefault="00AE0E5E" w:rsidP="00AE0E5E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</w:t>
      </w:r>
      <w:r w:rsidRPr="00AE0E5E">
        <w:rPr>
          <w:rFonts w:ascii="仿宋" w:eastAsia="仿宋" w:hAnsi="仿宋" w:hint="eastAsia"/>
          <w:sz w:val="28"/>
          <w:szCs w:val="28"/>
        </w:rPr>
        <w:t>填写实验中心资质申请的相关申请内容（如图：例1）</w:t>
      </w:r>
    </w:p>
    <w:p w14:paraId="75DC6093" w14:textId="2337EF9E" w:rsidR="00AE0E5E" w:rsidRDefault="007B5A5F" w:rsidP="00AE0E5E">
      <w:r>
        <w:rPr>
          <w:noProof/>
        </w:rPr>
        <w:lastRenderedPageBreak/>
        <w:drawing>
          <wp:inline distT="0" distB="0" distL="0" distR="0" wp14:anchorId="33F04C4D" wp14:editId="24ABFFE3">
            <wp:extent cx="4653031" cy="3390900"/>
            <wp:effectExtent l="0" t="0" r="0" b="0"/>
            <wp:docPr id="3" name="图片 3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应用程序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4170" cy="3413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1DDCB" w14:textId="30A51E07" w:rsidR="00AE0E5E" w:rsidRPr="00AE0E5E" w:rsidRDefault="00AE0E5E" w:rsidP="00AE0E5E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AE0E5E">
        <w:rPr>
          <w:rFonts w:ascii="仿宋" w:eastAsia="仿宋" w:hAnsi="仿宋"/>
          <w:sz w:val="28"/>
          <w:szCs w:val="28"/>
        </w:rPr>
        <w:t>4</w:t>
      </w:r>
      <w:r w:rsidRPr="00AE0E5E">
        <w:rPr>
          <w:rFonts w:ascii="仿宋" w:eastAsia="仿宋" w:hAnsi="仿宋" w:hint="eastAsia"/>
          <w:sz w:val="28"/>
          <w:szCs w:val="28"/>
        </w:rPr>
        <w:t>、填写完成后点击提交申请</w:t>
      </w:r>
    </w:p>
    <w:p w14:paraId="055667ED" w14:textId="2D536EB2" w:rsidR="00AE0E5E" w:rsidRDefault="007B5A5F" w:rsidP="00AE0E5E">
      <w:r>
        <w:rPr>
          <w:noProof/>
        </w:rPr>
        <w:drawing>
          <wp:inline distT="0" distB="0" distL="0" distR="0" wp14:anchorId="74CA7F1F" wp14:editId="177BCE03">
            <wp:extent cx="4653031" cy="3390900"/>
            <wp:effectExtent l="0" t="0" r="0" b="0"/>
            <wp:docPr id="1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应用程序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4170" cy="3413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D5BAB" w14:textId="77777777" w:rsidR="00B70033" w:rsidRPr="00AE0E5E" w:rsidRDefault="00AE0E5E" w:rsidP="00B70033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、</w:t>
      </w:r>
      <w:r w:rsidR="00B70033" w:rsidRPr="00AE0E5E">
        <w:rPr>
          <w:rFonts w:ascii="仿宋" w:eastAsia="仿宋" w:hAnsi="仿宋" w:hint="eastAsia"/>
          <w:sz w:val="28"/>
          <w:szCs w:val="28"/>
        </w:rPr>
        <w:t>当申请人和借用人非同一人时需要借用人</w:t>
      </w:r>
      <w:r w:rsidR="00B70033">
        <w:rPr>
          <w:rFonts w:ascii="仿宋" w:eastAsia="仿宋" w:hAnsi="仿宋" w:hint="eastAsia"/>
          <w:sz w:val="28"/>
          <w:szCs w:val="28"/>
        </w:rPr>
        <w:t>（项目负责人）</w:t>
      </w:r>
      <w:r w:rsidR="00B70033" w:rsidRPr="00AE0E5E">
        <w:rPr>
          <w:rFonts w:ascii="仿宋" w:eastAsia="仿宋" w:hAnsi="仿宋" w:hint="eastAsia"/>
          <w:sz w:val="28"/>
          <w:szCs w:val="28"/>
        </w:rPr>
        <w:t>审核（同意/退回修改两个选项）</w:t>
      </w:r>
    </w:p>
    <w:p w14:paraId="5D62A4C2" w14:textId="77777777" w:rsidR="00B70033" w:rsidRDefault="00B70033" w:rsidP="00B70033">
      <w:r>
        <w:rPr>
          <w:noProof/>
        </w:rPr>
        <w:lastRenderedPageBreak/>
        <w:drawing>
          <wp:inline distT="0" distB="0" distL="0" distR="0" wp14:anchorId="385A81A0" wp14:editId="032BB9F6">
            <wp:extent cx="5274310" cy="1452245"/>
            <wp:effectExtent l="0" t="0" r="2540" b="0"/>
            <wp:docPr id="19" name="图片 19" descr="图片包含 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图片包含 图形用户界面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4EED9" w14:textId="77777777" w:rsidR="00B70033" w:rsidRPr="00AE0E5E" w:rsidRDefault="00AE0E5E" w:rsidP="00B70033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、</w:t>
      </w:r>
      <w:r w:rsidR="00B70033" w:rsidRPr="00AE0E5E">
        <w:rPr>
          <w:rFonts w:ascii="仿宋" w:eastAsia="仿宋" w:hAnsi="仿宋" w:hint="eastAsia"/>
          <w:sz w:val="28"/>
          <w:szCs w:val="28"/>
        </w:rPr>
        <w:t>实验中心质检办公室审核（同意/退回修改两个选项）</w:t>
      </w:r>
    </w:p>
    <w:p w14:paraId="5B4BE095" w14:textId="77777777" w:rsidR="00B70033" w:rsidRDefault="00B70033" w:rsidP="00B70033">
      <w:r>
        <w:rPr>
          <w:noProof/>
        </w:rPr>
        <w:drawing>
          <wp:inline distT="0" distB="0" distL="0" distR="0" wp14:anchorId="0671488A" wp14:editId="42F89333">
            <wp:extent cx="5274310" cy="2076450"/>
            <wp:effectExtent l="0" t="0" r="2540" b="0"/>
            <wp:docPr id="20" name="图片 20" descr="表格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表格&#10;&#10;中度可信度描述已自动生成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B5E74" w14:textId="77777777" w:rsidR="00B70033" w:rsidRPr="00AE0E5E" w:rsidRDefault="00AE0E5E" w:rsidP="00B70033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、</w:t>
      </w:r>
      <w:r w:rsidR="00B70033" w:rsidRPr="00AE0E5E">
        <w:rPr>
          <w:rFonts w:ascii="仿宋" w:eastAsia="仿宋" w:hAnsi="仿宋" w:hint="eastAsia"/>
          <w:sz w:val="28"/>
          <w:szCs w:val="28"/>
        </w:rPr>
        <w:t>资产处领导有（同意/退回修改两个选项）</w:t>
      </w:r>
    </w:p>
    <w:p w14:paraId="7E534C3F" w14:textId="77777777" w:rsidR="00B70033" w:rsidRDefault="00B70033" w:rsidP="00B70033">
      <w:r>
        <w:rPr>
          <w:noProof/>
        </w:rPr>
        <w:drawing>
          <wp:inline distT="0" distB="0" distL="0" distR="0" wp14:anchorId="2A23D5A8" wp14:editId="3BC862B3">
            <wp:extent cx="4650827" cy="4074093"/>
            <wp:effectExtent l="0" t="0" r="0" b="3175"/>
            <wp:docPr id="18" name="图片 18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形用户界面, 文本, 应用程序&#10;&#10;描述已自动生成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4835" cy="40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5AB34" w14:textId="32EE4205" w:rsidR="00AE0E5E" w:rsidRPr="00AE0E5E" w:rsidRDefault="00AE0E5E" w:rsidP="00AE0E5E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8</w:t>
      </w:r>
      <w:r>
        <w:rPr>
          <w:rFonts w:ascii="仿宋" w:eastAsia="仿宋" w:hAnsi="仿宋" w:hint="eastAsia"/>
          <w:sz w:val="28"/>
          <w:szCs w:val="28"/>
        </w:rPr>
        <w:t>、</w:t>
      </w:r>
      <w:r w:rsidRPr="00AE0E5E">
        <w:rPr>
          <w:rFonts w:ascii="仿宋" w:eastAsia="仿宋" w:hAnsi="仿宋" w:hint="eastAsia"/>
          <w:sz w:val="28"/>
          <w:szCs w:val="28"/>
        </w:rPr>
        <w:t>审核完成后由申请人下载资质证书后点击办结</w:t>
      </w:r>
      <w:r w:rsidR="00FE03EF">
        <w:rPr>
          <w:rFonts w:ascii="仿宋" w:eastAsia="仿宋" w:hAnsi="仿宋" w:hint="eastAsia"/>
          <w:sz w:val="28"/>
          <w:szCs w:val="28"/>
        </w:rPr>
        <w:t>，</w:t>
      </w:r>
      <w:r w:rsidRPr="00AE0E5E">
        <w:rPr>
          <w:rFonts w:ascii="仿宋" w:eastAsia="仿宋" w:hAnsi="仿宋" w:hint="eastAsia"/>
          <w:sz w:val="28"/>
          <w:szCs w:val="28"/>
        </w:rPr>
        <w:t>流程结束（点击相关证书即可下载）</w:t>
      </w:r>
    </w:p>
    <w:p w14:paraId="0F75E8BF" w14:textId="7967832B" w:rsidR="00AE0E5E" w:rsidRDefault="007B5A5F" w:rsidP="00AE0E5E">
      <w:r>
        <w:rPr>
          <w:noProof/>
        </w:rPr>
        <w:drawing>
          <wp:inline distT="0" distB="0" distL="0" distR="0" wp14:anchorId="571B82B9" wp14:editId="7FB6EA42">
            <wp:extent cx="5274310" cy="2807970"/>
            <wp:effectExtent l="0" t="0" r="2540" b="0"/>
            <wp:docPr id="21" name="图片 2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形用户界面, 文本, 应用程序, 电子邮件&#10;&#10;描述已自动生成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00228" w14:textId="550D925D" w:rsidR="00FE03EF" w:rsidRPr="00FE03EF" w:rsidRDefault="00FE03EF" w:rsidP="00FE03EF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FE03EF">
        <w:rPr>
          <w:rFonts w:ascii="仿宋" w:eastAsia="仿宋" w:hAnsi="仿宋" w:hint="eastAsia"/>
          <w:sz w:val="28"/>
          <w:szCs w:val="28"/>
        </w:rPr>
        <w:t>注：</w:t>
      </w:r>
      <w:r>
        <w:rPr>
          <w:rFonts w:ascii="仿宋" w:eastAsia="仿宋" w:hAnsi="仿宋" w:hint="eastAsia"/>
          <w:sz w:val="28"/>
          <w:szCs w:val="28"/>
        </w:rPr>
        <w:t>资质证书需加盖河海大学实验中心印章方能生效，网上流程结束后，申请人需</w:t>
      </w:r>
      <w:r w:rsidR="00B70033">
        <w:rPr>
          <w:rFonts w:ascii="仿宋" w:eastAsia="仿宋" w:hAnsi="仿宋" w:hint="eastAsia"/>
          <w:sz w:val="28"/>
          <w:szCs w:val="28"/>
        </w:rPr>
        <w:t>将证书下载打印后</w:t>
      </w:r>
      <w:r>
        <w:rPr>
          <w:rFonts w:ascii="仿宋" w:eastAsia="仿宋" w:hAnsi="仿宋" w:hint="eastAsia"/>
          <w:sz w:val="28"/>
          <w:szCs w:val="28"/>
        </w:rPr>
        <w:t>前往实测中心质量控制部加盖公章。</w:t>
      </w:r>
    </w:p>
    <w:sectPr w:rsidR="00FE03EF" w:rsidRPr="00FE0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D8922" w14:textId="77777777" w:rsidR="00FF6793" w:rsidRDefault="00FF6793" w:rsidP="007B5A5F">
      <w:r>
        <w:separator/>
      </w:r>
    </w:p>
  </w:endnote>
  <w:endnote w:type="continuationSeparator" w:id="0">
    <w:p w14:paraId="33DE1147" w14:textId="77777777" w:rsidR="00FF6793" w:rsidRDefault="00FF6793" w:rsidP="007B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9DCE2" w14:textId="77777777" w:rsidR="00FF6793" w:rsidRDefault="00FF6793" w:rsidP="007B5A5F">
      <w:r>
        <w:separator/>
      </w:r>
    </w:p>
  </w:footnote>
  <w:footnote w:type="continuationSeparator" w:id="0">
    <w:p w14:paraId="4BA7050F" w14:textId="77777777" w:rsidR="00FF6793" w:rsidRDefault="00FF6793" w:rsidP="007B5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5E"/>
    <w:rsid w:val="001025F3"/>
    <w:rsid w:val="00434B2B"/>
    <w:rsid w:val="00666BCD"/>
    <w:rsid w:val="007B5A5F"/>
    <w:rsid w:val="00815399"/>
    <w:rsid w:val="008538E8"/>
    <w:rsid w:val="00873B14"/>
    <w:rsid w:val="00AE0E5E"/>
    <w:rsid w:val="00B70033"/>
    <w:rsid w:val="00D44651"/>
    <w:rsid w:val="00D67723"/>
    <w:rsid w:val="00FE03EF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EA376"/>
  <w15:chartTrackingRefBased/>
  <w15:docId w15:val="{7A1DC48B-6E6E-41AA-A688-CF5D9D9A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5A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5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5A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鹏飞</dc:creator>
  <cp:keywords/>
  <dc:description/>
  <cp:lastModifiedBy>马 鹏飞</cp:lastModifiedBy>
  <cp:revision>6</cp:revision>
  <dcterms:created xsi:type="dcterms:W3CDTF">2022-01-11T02:05:00Z</dcterms:created>
  <dcterms:modified xsi:type="dcterms:W3CDTF">2022-03-28T02:26:00Z</dcterms:modified>
</cp:coreProperties>
</file>