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53" w:rsidRDefault="009B0A53" w:rsidP="009B0A53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 xml:space="preserve">: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方正小标宋_GBK" w:eastAsia="方正小标宋_GBK" w:hAnsi="黑体" w:hint="eastAsia"/>
          <w:color w:val="000000"/>
          <w:sz w:val="32"/>
          <w:szCs w:val="32"/>
        </w:rPr>
        <w:t>河海大学固定资产增加审核申请表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（参考格式）</w:t>
      </w: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1418"/>
        <w:gridCol w:w="991"/>
        <w:gridCol w:w="1025"/>
        <w:gridCol w:w="628"/>
        <w:gridCol w:w="806"/>
        <w:gridCol w:w="555"/>
        <w:gridCol w:w="1182"/>
        <w:gridCol w:w="1049"/>
      </w:tblGrid>
      <w:tr w:rsidR="009B0A53" w:rsidTr="00AD4C41">
        <w:trPr>
          <w:trHeight w:val="454"/>
          <w:jc w:val="center"/>
        </w:trPr>
        <w:tc>
          <w:tcPr>
            <w:tcW w:w="907" w:type="pct"/>
            <w:vAlign w:val="center"/>
          </w:tcPr>
          <w:p w:rsidR="009B0A53" w:rsidRDefault="009B0A53" w:rsidP="00AD4C4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1288" w:type="pct"/>
            <w:gridSpan w:val="2"/>
            <w:vAlign w:val="center"/>
          </w:tcPr>
          <w:p w:rsidR="009B0A53" w:rsidRDefault="009B0A53" w:rsidP="00AD4C41">
            <w:pPr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15" w:type="pct"/>
            <w:gridSpan w:val="3"/>
            <w:vAlign w:val="center"/>
          </w:tcPr>
          <w:p w:rsidR="009B0A53" w:rsidRDefault="009B0A53" w:rsidP="00AD4C41">
            <w:pPr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项目</w:t>
            </w:r>
            <w:proofErr w:type="gramStart"/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转固金额</w:t>
            </w:r>
            <w:proofErr w:type="gramEnd"/>
          </w:p>
        </w:tc>
        <w:tc>
          <w:tcPr>
            <w:tcW w:w="1490" w:type="pct"/>
            <w:gridSpan w:val="3"/>
            <w:vAlign w:val="center"/>
          </w:tcPr>
          <w:p w:rsidR="009B0A53" w:rsidRDefault="009B0A53" w:rsidP="00AD4C41">
            <w:pPr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元</w:t>
            </w:r>
          </w:p>
        </w:tc>
      </w:tr>
      <w:tr w:rsidR="009B0A53" w:rsidTr="00AD4C41">
        <w:trPr>
          <w:trHeight w:val="454"/>
          <w:jc w:val="center"/>
        </w:trPr>
        <w:tc>
          <w:tcPr>
            <w:tcW w:w="907" w:type="pct"/>
            <w:vAlign w:val="center"/>
          </w:tcPr>
          <w:p w:rsidR="009B0A53" w:rsidRDefault="009B0A53" w:rsidP="00AD4C41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建设单位</w:t>
            </w:r>
          </w:p>
        </w:tc>
        <w:tc>
          <w:tcPr>
            <w:tcW w:w="4093" w:type="pct"/>
            <w:gridSpan w:val="8"/>
            <w:vAlign w:val="center"/>
          </w:tcPr>
          <w:p w:rsidR="009B0A53" w:rsidRDefault="009B0A53" w:rsidP="00AD4C41">
            <w:pPr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9B0A53" w:rsidTr="00AD4C41">
        <w:trPr>
          <w:trHeight w:val="454"/>
          <w:jc w:val="center"/>
        </w:trPr>
        <w:tc>
          <w:tcPr>
            <w:tcW w:w="907" w:type="pct"/>
            <w:vAlign w:val="center"/>
          </w:tcPr>
          <w:p w:rsidR="009B0A53" w:rsidRDefault="009B0A53" w:rsidP="00AD4C41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项目完成情况</w:t>
            </w:r>
          </w:p>
        </w:tc>
        <w:tc>
          <w:tcPr>
            <w:tcW w:w="4093" w:type="pct"/>
            <w:gridSpan w:val="8"/>
            <w:vAlign w:val="center"/>
          </w:tcPr>
          <w:p w:rsidR="009B0A53" w:rsidRDefault="009B0A53" w:rsidP="00AD4C41">
            <w:pPr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验收通过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□  交付投入使用□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相关费用全部结清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□</w:t>
            </w:r>
          </w:p>
        </w:tc>
      </w:tr>
      <w:tr w:rsidR="009B0A53" w:rsidTr="00AD4C41">
        <w:trPr>
          <w:trHeight w:val="454"/>
          <w:jc w:val="center"/>
        </w:trPr>
        <w:tc>
          <w:tcPr>
            <w:tcW w:w="907" w:type="pct"/>
            <w:vMerge w:val="restart"/>
            <w:vAlign w:val="center"/>
          </w:tcPr>
          <w:p w:rsidR="009B0A53" w:rsidRDefault="009B0A53" w:rsidP="00AD4C41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*项目材料</w:t>
            </w:r>
          </w:p>
          <w:p w:rsidR="009B0A53" w:rsidRDefault="009B0A53" w:rsidP="00AD4C41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清单（与审核表同步提交）</w:t>
            </w:r>
          </w:p>
        </w:tc>
        <w:tc>
          <w:tcPr>
            <w:tcW w:w="4093" w:type="pct"/>
            <w:gridSpan w:val="8"/>
            <w:vAlign w:val="center"/>
          </w:tcPr>
          <w:p w:rsidR="009B0A53" w:rsidRDefault="009B0A53" w:rsidP="00AD4C41">
            <w:pPr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工程验收单</w:t>
            </w:r>
          </w:p>
        </w:tc>
      </w:tr>
      <w:tr w:rsidR="009B0A53" w:rsidTr="00AD4C41">
        <w:trPr>
          <w:trHeight w:val="454"/>
          <w:jc w:val="center"/>
        </w:trPr>
        <w:tc>
          <w:tcPr>
            <w:tcW w:w="907" w:type="pct"/>
            <w:vMerge/>
            <w:vAlign w:val="center"/>
          </w:tcPr>
          <w:p w:rsidR="009B0A53" w:rsidRDefault="009B0A53" w:rsidP="00AD4C4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93" w:type="pct"/>
            <w:gridSpan w:val="8"/>
            <w:vAlign w:val="center"/>
          </w:tcPr>
          <w:p w:rsidR="009B0A53" w:rsidRDefault="009B0A53" w:rsidP="00AD4C41">
            <w:pPr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财务决算审计报告</w:t>
            </w:r>
          </w:p>
        </w:tc>
      </w:tr>
      <w:tr w:rsidR="009B0A53" w:rsidTr="00AD4C41">
        <w:trPr>
          <w:trHeight w:val="454"/>
          <w:jc w:val="center"/>
        </w:trPr>
        <w:tc>
          <w:tcPr>
            <w:tcW w:w="907" w:type="pct"/>
            <w:vMerge/>
            <w:vAlign w:val="center"/>
          </w:tcPr>
          <w:p w:rsidR="009B0A53" w:rsidRDefault="009B0A53" w:rsidP="00AD4C4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93" w:type="pct"/>
            <w:gridSpan w:val="8"/>
            <w:vAlign w:val="center"/>
          </w:tcPr>
          <w:p w:rsidR="009B0A53" w:rsidRDefault="009B0A53" w:rsidP="00AD4C41">
            <w:pPr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费用结算凭证</w:t>
            </w:r>
          </w:p>
        </w:tc>
      </w:tr>
      <w:tr w:rsidR="009B0A53" w:rsidTr="00AD4C41">
        <w:trPr>
          <w:trHeight w:val="454"/>
          <w:jc w:val="center"/>
        </w:trPr>
        <w:tc>
          <w:tcPr>
            <w:tcW w:w="907" w:type="pct"/>
            <w:vMerge/>
            <w:vAlign w:val="center"/>
          </w:tcPr>
          <w:p w:rsidR="009B0A53" w:rsidRDefault="009B0A53" w:rsidP="00AD4C4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093" w:type="pct"/>
            <w:gridSpan w:val="8"/>
            <w:vAlign w:val="center"/>
          </w:tcPr>
          <w:p w:rsidR="009B0A53" w:rsidRDefault="009B0A53" w:rsidP="00AD4C41">
            <w:pPr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其他</w:t>
            </w:r>
          </w:p>
        </w:tc>
      </w:tr>
      <w:tr w:rsidR="009B0A53" w:rsidTr="00AD4C41">
        <w:trPr>
          <w:jc w:val="center"/>
        </w:trPr>
        <w:tc>
          <w:tcPr>
            <w:tcW w:w="907" w:type="pct"/>
            <w:vMerge w:val="restart"/>
            <w:vAlign w:val="center"/>
          </w:tcPr>
          <w:p w:rsidR="009B0A53" w:rsidRDefault="009B0A53" w:rsidP="00AD4C41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*固定资产清单：需有类别、名称、规格、单价、存放地、质保期等 重要信息（可另附页）</w:t>
            </w:r>
          </w:p>
        </w:tc>
        <w:tc>
          <w:tcPr>
            <w:tcW w:w="758" w:type="pct"/>
            <w:vAlign w:val="center"/>
          </w:tcPr>
          <w:p w:rsidR="009B0A53" w:rsidRDefault="009B0A53" w:rsidP="00AD4C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530" w:type="pct"/>
            <w:vAlign w:val="center"/>
          </w:tcPr>
          <w:p w:rsidR="009B0A53" w:rsidRDefault="009B0A53" w:rsidP="00AD4C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548" w:type="pct"/>
            <w:vAlign w:val="center"/>
          </w:tcPr>
          <w:p w:rsidR="009B0A53" w:rsidRDefault="009B0A53" w:rsidP="00AD4C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规格</w:t>
            </w:r>
          </w:p>
        </w:tc>
        <w:tc>
          <w:tcPr>
            <w:tcW w:w="336" w:type="pct"/>
            <w:vAlign w:val="center"/>
          </w:tcPr>
          <w:p w:rsidR="009B0A53" w:rsidRDefault="009B0A53" w:rsidP="00AD4C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728" w:type="pct"/>
            <w:gridSpan w:val="2"/>
            <w:vAlign w:val="center"/>
          </w:tcPr>
          <w:p w:rsidR="009B0A53" w:rsidRDefault="009B0A53" w:rsidP="00AD4C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单价（元）</w:t>
            </w:r>
          </w:p>
        </w:tc>
        <w:tc>
          <w:tcPr>
            <w:tcW w:w="632" w:type="pct"/>
            <w:vAlign w:val="center"/>
          </w:tcPr>
          <w:p w:rsidR="009B0A53" w:rsidRDefault="009B0A53" w:rsidP="00AD4C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存放地/所在地</w:t>
            </w:r>
          </w:p>
        </w:tc>
        <w:tc>
          <w:tcPr>
            <w:tcW w:w="561" w:type="pct"/>
            <w:vAlign w:val="center"/>
          </w:tcPr>
          <w:p w:rsidR="009B0A53" w:rsidRDefault="009B0A53" w:rsidP="00AD4C4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质保期</w:t>
            </w:r>
          </w:p>
        </w:tc>
      </w:tr>
      <w:tr w:rsidR="009B0A53" w:rsidTr="00AD4C41">
        <w:trPr>
          <w:jc w:val="center"/>
        </w:trPr>
        <w:tc>
          <w:tcPr>
            <w:tcW w:w="907" w:type="pct"/>
            <w:vMerge/>
          </w:tcPr>
          <w:p w:rsidR="009B0A53" w:rsidRDefault="009B0A53" w:rsidP="00AD4C4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 w:rsidR="009B0A53" w:rsidRDefault="009B0A53" w:rsidP="00AD4C4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建筑</w:t>
            </w:r>
          </w:p>
        </w:tc>
        <w:tc>
          <w:tcPr>
            <w:tcW w:w="530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48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6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8" w:type="pct"/>
            <w:gridSpan w:val="2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2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61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9B0A53" w:rsidTr="00AD4C41">
        <w:trPr>
          <w:jc w:val="center"/>
        </w:trPr>
        <w:tc>
          <w:tcPr>
            <w:tcW w:w="907" w:type="pct"/>
            <w:vMerge/>
          </w:tcPr>
          <w:p w:rsidR="009B0A53" w:rsidRDefault="009B0A53" w:rsidP="00AD4C4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 w:rsidR="009B0A53" w:rsidRDefault="009B0A53" w:rsidP="00AD4C41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设备</w:t>
            </w:r>
          </w:p>
        </w:tc>
        <w:tc>
          <w:tcPr>
            <w:tcW w:w="530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48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6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8" w:type="pct"/>
            <w:gridSpan w:val="2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2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61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</w:tr>
      <w:tr w:rsidR="009B0A53" w:rsidTr="00AD4C41">
        <w:trPr>
          <w:jc w:val="center"/>
        </w:trPr>
        <w:tc>
          <w:tcPr>
            <w:tcW w:w="907" w:type="pct"/>
            <w:vMerge/>
          </w:tcPr>
          <w:p w:rsidR="009B0A53" w:rsidRDefault="009B0A53" w:rsidP="00AD4C41">
            <w:pPr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 w:rsidR="009B0A53" w:rsidRDefault="009B0A53" w:rsidP="00AD4C41">
            <w:pPr>
              <w:jc w:val="center"/>
              <w:textAlignment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家具</w:t>
            </w:r>
          </w:p>
        </w:tc>
        <w:tc>
          <w:tcPr>
            <w:tcW w:w="530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48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36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8" w:type="pct"/>
            <w:gridSpan w:val="2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32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561" w:type="pct"/>
          </w:tcPr>
          <w:p w:rsidR="009B0A53" w:rsidRDefault="009B0A53" w:rsidP="00AD4C41">
            <w:pPr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</w:tr>
      <w:tr w:rsidR="009B0A53" w:rsidTr="00AD4C41">
        <w:trPr>
          <w:trHeight w:val="1062"/>
          <w:jc w:val="center"/>
        </w:trPr>
        <w:tc>
          <w:tcPr>
            <w:tcW w:w="907" w:type="pct"/>
            <w:vAlign w:val="center"/>
          </w:tcPr>
          <w:p w:rsidR="009B0A53" w:rsidRDefault="009B0A53" w:rsidP="00AD4C41">
            <w:pPr>
              <w:spacing w:line="4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基建管理部门意见</w:t>
            </w:r>
          </w:p>
        </w:tc>
        <w:tc>
          <w:tcPr>
            <w:tcW w:w="4093" w:type="pct"/>
            <w:gridSpan w:val="8"/>
            <w:vAlign w:val="bottom"/>
          </w:tcPr>
          <w:p w:rsidR="009B0A53" w:rsidRDefault="009B0A53" w:rsidP="00AD4C41">
            <w:pPr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9B0A53" w:rsidTr="00AD4C41">
        <w:trPr>
          <w:trHeight w:val="836"/>
          <w:jc w:val="center"/>
        </w:trPr>
        <w:tc>
          <w:tcPr>
            <w:tcW w:w="907" w:type="pct"/>
            <w:vAlign w:val="center"/>
          </w:tcPr>
          <w:p w:rsidR="009B0A53" w:rsidRDefault="009B0A53" w:rsidP="00AD4C41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财务部门意见</w:t>
            </w:r>
          </w:p>
        </w:tc>
        <w:tc>
          <w:tcPr>
            <w:tcW w:w="4093" w:type="pct"/>
            <w:gridSpan w:val="8"/>
            <w:vAlign w:val="bottom"/>
          </w:tcPr>
          <w:p w:rsidR="009B0A53" w:rsidRDefault="009B0A53" w:rsidP="00AD4C41">
            <w:pPr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9B0A53" w:rsidTr="00AD4C41">
        <w:trPr>
          <w:trHeight w:val="706"/>
          <w:jc w:val="center"/>
        </w:trPr>
        <w:tc>
          <w:tcPr>
            <w:tcW w:w="907" w:type="pct"/>
            <w:vAlign w:val="center"/>
          </w:tcPr>
          <w:p w:rsidR="009B0A53" w:rsidRDefault="009B0A53" w:rsidP="00AD4C41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审计部门意见</w:t>
            </w:r>
          </w:p>
        </w:tc>
        <w:tc>
          <w:tcPr>
            <w:tcW w:w="4093" w:type="pct"/>
            <w:gridSpan w:val="8"/>
            <w:vAlign w:val="bottom"/>
          </w:tcPr>
          <w:p w:rsidR="009B0A53" w:rsidRDefault="009B0A53" w:rsidP="00AD4C41">
            <w:pPr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9B0A53" w:rsidTr="00AD4C41">
        <w:trPr>
          <w:trHeight w:val="689"/>
          <w:jc w:val="center"/>
        </w:trPr>
        <w:tc>
          <w:tcPr>
            <w:tcW w:w="907" w:type="pct"/>
            <w:vAlign w:val="center"/>
          </w:tcPr>
          <w:p w:rsidR="009B0A53" w:rsidRDefault="009B0A53" w:rsidP="00AD4C41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资产管理部门意见</w:t>
            </w:r>
          </w:p>
        </w:tc>
        <w:tc>
          <w:tcPr>
            <w:tcW w:w="4093" w:type="pct"/>
            <w:gridSpan w:val="8"/>
            <w:vAlign w:val="bottom"/>
          </w:tcPr>
          <w:p w:rsidR="009B0A53" w:rsidRDefault="009B0A53" w:rsidP="00AD4C41">
            <w:pPr>
              <w:jc w:val="righ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9B0A53" w:rsidRDefault="009B0A53" w:rsidP="009B0A53">
      <w:pPr>
        <w:rPr>
          <w:rFonts w:hint="eastAsia"/>
        </w:rPr>
      </w:pPr>
    </w:p>
    <w:p w:rsidR="00CB4166" w:rsidRDefault="00CB4166">
      <w:bookmarkStart w:id="0" w:name="_GoBack"/>
      <w:bookmarkEnd w:id="0"/>
    </w:p>
    <w:sectPr w:rsidR="00CB4166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B77" w:rsidRDefault="009B0A53">
    <w:pPr>
      <w:pStyle w:val="a3"/>
      <w:jc w:val="center"/>
    </w:pPr>
    <w:r>
      <w:t xml:space="preserve">     </w:t>
    </w:r>
  </w:p>
  <w:p w:rsidR="00147B77" w:rsidRDefault="009B0A5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C4"/>
    <w:rsid w:val="003A11C4"/>
    <w:rsid w:val="009B0A53"/>
    <w:rsid w:val="00CB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2ADDB-30B2-4E00-921F-40A273E6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B0A53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B0A53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苑磊</dc:creator>
  <cp:keywords/>
  <dc:description/>
  <cp:lastModifiedBy>苑磊</cp:lastModifiedBy>
  <cp:revision>2</cp:revision>
  <dcterms:created xsi:type="dcterms:W3CDTF">2025-11-28T08:48:00Z</dcterms:created>
  <dcterms:modified xsi:type="dcterms:W3CDTF">2025-11-28T08:48:00Z</dcterms:modified>
</cp:coreProperties>
</file>